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281C" w:rsidRDefault="006B5A1E" w:rsidP="009B3599">
      <w:pPr>
        <w:pStyle w:val="4"/>
        <w:spacing w:before="0"/>
        <w:ind w:firstLine="5245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4281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 xml:space="preserve">Приложение </w:t>
      </w:r>
    </w:p>
    <w:p w:rsidR="006B5A1E" w:rsidRPr="0014281C" w:rsidRDefault="006B5A1E" w:rsidP="009B3599">
      <w:pPr>
        <w:pStyle w:val="4"/>
        <w:spacing w:before="0"/>
        <w:ind w:firstLine="5245"/>
        <w:jc w:val="both"/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</w:pPr>
      <w:r w:rsidRPr="0014281C">
        <w:rPr>
          <w:rFonts w:ascii="Times New Roman" w:hAnsi="Times New Roman" w:cs="Times New Roman"/>
          <w:b w:val="0"/>
          <w:i w:val="0"/>
          <w:color w:val="auto"/>
          <w:sz w:val="28"/>
          <w:szCs w:val="28"/>
        </w:rPr>
        <w:t>к решению Совета</w:t>
      </w:r>
    </w:p>
    <w:p w:rsidR="006B5A1E" w:rsidRPr="0014281C" w:rsidRDefault="006B5A1E" w:rsidP="009B3599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14281C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9B3599" w:rsidRDefault="006B5A1E" w:rsidP="009B3599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 w:rsidRPr="003E0C13">
        <w:rPr>
          <w:rFonts w:ascii="Times New Roman" w:hAnsi="Times New Roman" w:cs="Times New Roman"/>
          <w:sz w:val="28"/>
          <w:szCs w:val="28"/>
        </w:rPr>
        <w:t xml:space="preserve">Кавказский район </w:t>
      </w:r>
    </w:p>
    <w:p w:rsidR="007F4CAE" w:rsidRDefault="006B5A1E" w:rsidP="009B3599">
      <w:pPr>
        <w:ind w:firstLine="5245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 </w:t>
      </w:r>
      <w:r w:rsidR="004607F5">
        <w:rPr>
          <w:rFonts w:ascii="Times New Roman" w:hAnsi="Times New Roman" w:cs="Times New Roman"/>
          <w:sz w:val="28"/>
          <w:szCs w:val="28"/>
        </w:rPr>
        <w:t xml:space="preserve"> 23 декабря </w:t>
      </w:r>
      <w:r w:rsidRPr="003E0C13">
        <w:rPr>
          <w:rFonts w:ascii="Times New Roman" w:hAnsi="Times New Roman" w:cs="Times New Roman"/>
          <w:sz w:val="28"/>
          <w:szCs w:val="28"/>
        </w:rPr>
        <w:t>20</w:t>
      </w:r>
      <w:r w:rsidR="00121A9E">
        <w:rPr>
          <w:rFonts w:ascii="Times New Roman" w:hAnsi="Times New Roman" w:cs="Times New Roman"/>
          <w:sz w:val="28"/>
          <w:szCs w:val="28"/>
        </w:rPr>
        <w:t>21</w:t>
      </w:r>
      <w:r w:rsidRPr="003E0C13">
        <w:rPr>
          <w:rFonts w:ascii="Times New Roman" w:hAnsi="Times New Roman" w:cs="Times New Roman"/>
          <w:sz w:val="28"/>
          <w:szCs w:val="28"/>
        </w:rPr>
        <w:t xml:space="preserve">года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3E0C13">
        <w:rPr>
          <w:rFonts w:ascii="Times New Roman" w:hAnsi="Times New Roman" w:cs="Times New Roman"/>
          <w:sz w:val="28"/>
          <w:szCs w:val="28"/>
        </w:rPr>
        <w:t>№</w:t>
      </w:r>
      <w:r w:rsidR="004607F5">
        <w:rPr>
          <w:rFonts w:ascii="Times New Roman" w:hAnsi="Times New Roman" w:cs="Times New Roman"/>
          <w:sz w:val="28"/>
          <w:szCs w:val="28"/>
        </w:rPr>
        <w:t xml:space="preserve"> 372</w:t>
      </w:r>
    </w:p>
    <w:p w:rsidR="00594C7F" w:rsidRPr="00AA5B51" w:rsidRDefault="00594C7F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6B5A1E" w:rsidRDefault="006B5A1E" w:rsidP="009B3599">
      <w:pPr>
        <w:pStyle w:val="ConsTitle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14281C" w:rsidRDefault="0014281C" w:rsidP="009B3599">
      <w:pPr>
        <w:pStyle w:val="ConsTitle"/>
        <w:widowControl/>
        <w:ind w:right="0" w:firstLine="709"/>
        <w:jc w:val="both"/>
        <w:rPr>
          <w:rFonts w:ascii="Times New Roman" w:hAnsi="Times New Roman"/>
          <w:sz w:val="28"/>
          <w:szCs w:val="28"/>
        </w:rPr>
      </w:pPr>
    </w:p>
    <w:p w:rsidR="009B3599" w:rsidRDefault="006B5A1E" w:rsidP="009B359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Информация</w:t>
      </w:r>
    </w:p>
    <w:p w:rsidR="0014281C" w:rsidRPr="009B3599" w:rsidRDefault="0014281C" w:rsidP="009B3599">
      <w:pPr>
        <w:pStyle w:val="ConsTitle"/>
        <w:widowControl/>
        <w:ind w:right="0"/>
        <w:jc w:val="center"/>
        <w:rPr>
          <w:rFonts w:ascii="Times New Roman" w:hAnsi="Times New Roman"/>
          <w:sz w:val="28"/>
          <w:szCs w:val="28"/>
        </w:rPr>
      </w:pPr>
      <w:r w:rsidRPr="0014281C">
        <w:rPr>
          <w:rFonts w:ascii="Times New Roman" w:hAnsi="Times New Roman"/>
          <w:color w:val="000000"/>
          <w:sz w:val="28"/>
          <w:szCs w:val="28"/>
        </w:rPr>
        <w:t>Об утверждении Положения о</w:t>
      </w:r>
      <w:r w:rsidR="009B3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281C">
        <w:rPr>
          <w:rFonts w:ascii="Times New Roman" w:hAnsi="Times New Roman"/>
          <w:color w:val="000000"/>
          <w:sz w:val="28"/>
          <w:szCs w:val="28"/>
        </w:rPr>
        <w:t>муниципальном жилищном контроле на территории</w:t>
      </w:r>
      <w:r w:rsidR="009B3599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14281C">
        <w:rPr>
          <w:rFonts w:ascii="Times New Roman" w:hAnsi="Times New Roman"/>
          <w:color w:val="000000"/>
          <w:sz w:val="28"/>
          <w:szCs w:val="28"/>
        </w:rPr>
        <w:t>муниципального образования Кавказский район</w:t>
      </w:r>
    </w:p>
    <w:p w:rsidR="0014281C" w:rsidRPr="0014281C" w:rsidRDefault="0014281C" w:rsidP="009B3599">
      <w:pPr>
        <w:shd w:val="clear" w:color="auto" w:fill="FFFFFF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6B5A1E" w:rsidRPr="00DD1EBE" w:rsidRDefault="006B5A1E" w:rsidP="009B3599">
      <w:pPr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</w:rPr>
        <w:t>В связи с вступление в силу Федерального закона от 31 июля 2020 года № 248- ФЗ «О государственном контроле  в Российской Федерации», отделом жилищно-коммунального хозяйства, транспорта, связи и дорожного хозяйства, разработано «Положение о муниципальном жилищном контроле».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Положение о муниципальном жилищном контроле утверждается с учетом общих требований к организации и осуществлению отдельных видов муниципального контроля. 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Основными целями муниципального </w:t>
      </w:r>
      <w:r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жилищного</w:t>
      </w: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 </w:t>
      </w:r>
      <w:r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контроля</w:t>
      </w: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 являются: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- обеспечение безопасных и комфортных условий проживания граждан в муниципальном </w:t>
      </w:r>
      <w:r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жилищном</w:t>
      </w: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 фонде; </w:t>
      </w:r>
    </w:p>
    <w:p w:rsidR="0014281C" w:rsidRPr="009B3599" w:rsidRDefault="009B3599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sz w:val="28"/>
          <w:szCs w:val="28"/>
          <w:shd w:val="clear" w:color="auto" w:fill="FFFFFF"/>
        </w:rPr>
        <w:t>- </w:t>
      </w:r>
      <w:r w:rsidR="0014281C"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повышение эффективности использования и содержания муниципального </w:t>
      </w:r>
      <w:r w:rsidR="0014281C" w:rsidRPr="009B3599">
        <w:rPr>
          <w:rFonts w:ascii="Times New Roman" w:hAnsi="Times New Roman" w:cs="Times New Roman"/>
          <w:bCs/>
          <w:sz w:val="28"/>
          <w:szCs w:val="28"/>
          <w:shd w:val="clear" w:color="auto" w:fill="FFFFFF"/>
        </w:rPr>
        <w:t>жилищного</w:t>
      </w:r>
      <w:r w:rsidR="0014281C"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> фонда;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Pr="009B3599">
        <w:rPr>
          <w:rFonts w:ascii="Times New Roman" w:hAnsi="Times New Roman" w:cs="Times New Roman"/>
          <w:sz w:val="28"/>
          <w:szCs w:val="28"/>
        </w:rPr>
        <w:t xml:space="preserve">Функции муниципального жилищного контроля по жилому фонду сельских поселений  Кавказского района  возложены на отдел жилищно-коммунального хозяйства, транспорта, связи и дорожного хозяйства, в лице муниципального инспектора. 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</w:rPr>
        <w:t xml:space="preserve">По сути, это деятельность органов местного самоуправления в сфере ЖКХ, которые наделены полномочиями в соответствии с законодательством на организацию и проведение проверок, направленных на выявление соблюдения юридическими лицами и ИП предъявляемых к ним требований, согласно </w:t>
      </w:r>
      <w:proofErr w:type="gramStart"/>
      <w:r w:rsidRPr="009B3599">
        <w:rPr>
          <w:rFonts w:ascii="Times New Roman" w:hAnsi="Times New Roman" w:cs="Times New Roman"/>
          <w:sz w:val="28"/>
          <w:szCs w:val="28"/>
        </w:rPr>
        <w:t>ч</w:t>
      </w:r>
      <w:proofErr w:type="gramEnd"/>
      <w:r w:rsidRPr="009B3599">
        <w:rPr>
          <w:rFonts w:ascii="Times New Roman" w:hAnsi="Times New Roman" w:cs="Times New Roman"/>
          <w:sz w:val="28"/>
          <w:szCs w:val="28"/>
        </w:rPr>
        <w:t>.1.1 ст.20 ЖК РФ.</w:t>
      </w:r>
    </w:p>
    <w:p w:rsidR="0014281C" w:rsidRPr="009B3599" w:rsidRDefault="0014281C" w:rsidP="009B3599">
      <w:pPr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9B3599">
        <w:rPr>
          <w:rFonts w:ascii="Times New Roman" w:hAnsi="Times New Roman" w:cs="Times New Roman"/>
          <w:sz w:val="28"/>
          <w:szCs w:val="28"/>
        </w:rPr>
        <w:t xml:space="preserve">В функции муниципального жилищного контроля входит: проверка соблюдения гражданами, юридическими лицами и ИП на территории муниципального образования обязательных требований, установленных в отношении муниципального жилищного фонда федеральными и региональными законами в сфере ЖКХ; выдача предписаний при выявлении нарушений вышеописанных требований; подготовка материалов для направления в надзорные органы (ГЖИ). Все действия муниципальных инспекторов регламентированы Жилищным Кодексом РФ. </w:t>
      </w:r>
    </w:p>
    <w:p w:rsidR="0014281C" w:rsidRPr="009B3599" w:rsidRDefault="0014281C" w:rsidP="009B3599">
      <w:pPr>
        <w:pStyle w:val="6"/>
        <w:spacing w:before="0" w:after="0"/>
        <w:ind w:firstLine="709"/>
        <w:jc w:val="both"/>
        <w:rPr>
          <w:b w:val="0"/>
          <w:bCs w:val="0"/>
          <w:sz w:val="28"/>
          <w:szCs w:val="28"/>
        </w:rPr>
      </w:pPr>
    </w:p>
    <w:p w:rsidR="0014281C" w:rsidRPr="009B3599" w:rsidRDefault="0014281C" w:rsidP="009B3599">
      <w:pPr>
        <w:ind w:firstLine="709"/>
        <w:jc w:val="both"/>
      </w:pPr>
    </w:p>
    <w:p w:rsidR="00121A9E" w:rsidRPr="009B3599" w:rsidRDefault="00345656" w:rsidP="009B3599">
      <w:pPr>
        <w:pStyle w:val="6"/>
        <w:spacing w:before="0" w:after="0"/>
        <w:jc w:val="both"/>
        <w:rPr>
          <w:b w:val="0"/>
          <w:sz w:val="28"/>
          <w:szCs w:val="28"/>
        </w:rPr>
      </w:pPr>
      <w:r>
        <w:rPr>
          <w:b w:val="0"/>
          <w:noProof/>
          <w:sz w:val="28"/>
          <w:szCs w:val="28"/>
          <w:lang w:bidi="ar-SA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3234690</wp:posOffset>
            </wp:positionH>
            <wp:positionV relativeFrom="paragraph">
              <wp:posOffset>92710</wp:posOffset>
            </wp:positionV>
            <wp:extent cx="952500" cy="781050"/>
            <wp:effectExtent l="19050" t="0" r="0" b="0"/>
            <wp:wrapNone/>
            <wp:docPr id="2" name="Рисунок 0" descr="Козлова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озлова.jpg"/>
                    <pic:cNvPicPr/>
                  </pic:nvPicPr>
                  <pic:blipFill>
                    <a:blip r:embed="rId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21A9E" w:rsidRPr="009B3599">
        <w:rPr>
          <w:b w:val="0"/>
          <w:sz w:val="28"/>
          <w:szCs w:val="28"/>
        </w:rPr>
        <w:t>Заместитель главы</w:t>
      </w:r>
    </w:p>
    <w:p w:rsidR="00121A9E" w:rsidRPr="009B3599" w:rsidRDefault="00121A9E" w:rsidP="009B3599">
      <w:pPr>
        <w:pStyle w:val="6"/>
        <w:spacing w:before="0" w:after="0"/>
        <w:jc w:val="both"/>
        <w:rPr>
          <w:b w:val="0"/>
          <w:sz w:val="28"/>
          <w:szCs w:val="28"/>
        </w:rPr>
      </w:pPr>
      <w:r w:rsidRPr="009B3599">
        <w:rPr>
          <w:b w:val="0"/>
          <w:sz w:val="28"/>
          <w:szCs w:val="28"/>
        </w:rPr>
        <w:t xml:space="preserve">муниципального образования </w:t>
      </w:r>
    </w:p>
    <w:p w:rsidR="00121A9E" w:rsidRPr="009B3599" w:rsidRDefault="00121A9E" w:rsidP="009B3599">
      <w:pPr>
        <w:pStyle w:val="6"/>
        <w:spacing w:before="0" w:after="0"/>
        <w:jc w:val="both"/>
      </w:pPr>
      <w:r w:rsidRPr="009B3599">
        <w:rPr>
          <w:b w:val="0"/>
          <w:sz w:val="28"/>
          <w:szCs w:val="28"/>
        </w:rPr>
        <w:t xml:space="preserve">Кавказский район                                                           </w:t>
      </w:r>
      <w:r w:rsidR="0014281C" w:rsidRPr="009B3599">
        <w:rPr>
          <w:b w:val="0"/>
          <w:sz w:val="28"/>
          <w:szCs w:val="28"/>
        </w:rPr>
        <w:t xml:space="preserve">  </w:t>
      </w:r>
      <w:r w:rsidRPr="009B3599">
        <w:rPr>
          <w:b w:val="0"/>
          <w:sz w:val="28"/>
          <w:szCs w:val="28"/>
        </w:rPr>
        <w:t xml:space="preserve">                  </w:t>
      </w:r>
      <w:r w:rsidR="0014281C" w:rsidRPr="009B3599">
        <w:rPr>
          <w:b w:val="0"/>
          <w:sz w:val="28"/>
          <w:szCs w:val="28"/>
        </w:rPr>
        <w:t>М.Н.Козлова</w:t>
      </w:r>
    </w:p>
    <w:p w:rsidR="00121A9E" w:rsidRPr="009B3599" w:rsidRDefault="00121A9E" w:rsidP="009B3599">
      <w:pPr>
        <w:ind w:firstLine="709"/>
        <w:jc w:val="both"/>
      </w:pPr>
    </w:p>
    <w:p w:rsidR="00121A9E" w:rsidRPr="002D2E55" w:rsidRDefault="00121A9E" w:rsidP="009B3599">
      <w:pPr>
        <w:ind w:firstLine="709"/>
        <w:jc w:val="both"/>
      </w:pPr>
    </w:p>
    <w:sectPr w:rsidR="00121A9E" w:rsidRPr="002D2E55" w:rsidSect="009B359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B5A1E"/>
    <w:rsid w:val="00016279"/>
    <w:rsid w:val="000301DC"/>
    <w:rsid w:val="000D262C"/>
    <w:rsid w:val="00121A9E"/>
    <w:rsid w:val="0014281C"/>
    <w:rsid w:val="002D2E55"/>
    <w:rsid w:val="002F5864"/>
    <w:rsid w:val="00345656"/>
    <w:rsid w:val="004607F5"/>
    <w:rsid w:val="00482EBF"/>
    <w:rsid w:val="00594C7F"/>
    <w:rsid w:val="0059556B"/>
    <w:rsid w:val="006925B6"/>
    <w:rsid w:val="006B5A1E"/>
    <w:rsid w:val="00790E7B"/>
    <w:rsid w:val="007F4CAE"/>
    <w:rsid w:val="008172B0"/>
    <w:rsid w:val="008D2E84"/>
    <w:rsid w:val="008D59AB"/>
    <w:rsid w:val="009B3599"/>
    <w:rsid w:val="00B806C4"/>
    <w:rsid w:val="00C10077"/>
    <w:rsid w:val="00CD0272"/>
    <w:rsid w:val="00E108A1"/>
    <w:rsid w:val="00E53F46"/>
    <w:rsid w:val="00ED0D6D"/>
    <w:rsid w:val="00F556B4"/>
    <w:rsid w:val="00FC5F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A1E"/>
    <w:pPr>
      <w:widowControl w:val="0"/>
      <w:suppressAutoHyphens/>
      <w:spacing w:after="0" w:line="240" w:lineRule="auto"/>
    </w:pPr>
    <w:rPr>
      <w:rFonts w:ascii="Arial" w:eastAsia="Lucida Sans Unicode" w:hAnsi="Arial" w:cs="Tahoma"/>
      <w:sz w:val="24"/>
      <w:szCs w:val="24"/>
      <w:lang w:eastAsia="ru-RU" w:bidi="ru-RU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6B5A1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qFormat/>
    <w:rsid w:val="006B5A1E"/>
    <w:pPr>
      <w:spacing w:before="240" w:after="60"/>
      <w:outlineLvl w:val="5"/>
    </w:pPr>
    <w:rPr>
      <w:rFonts w:ascii="Times New Roman" w:hAnsi="Times New Roman" w:cs="Times New Roman"/>
      <w:b/>
      <w:bCs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uiPriority w:val="9"/>
    <w:semiHidden/>
    <w:rsid w:val="006B5A1E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 w:bidi="ru-RU"/>
    </w:rPr>
  </w:style>
  <w:style w:type="character" w:customStyle="1" w:styleId="60">
    <w:name w:val="Заголовок 6 Знак"/>
    <w:basedOn w:val="a0"/>
    <w:link w:val="6"/>
    <w:rsid w:val="006B5A1E"/>
    <w:rPr>
      <w:rFonts w:ascii="Times New Roman" w:eastAsia="Lucida Sans Unicode" w:hAnsi="Times New Roman" w:cs="Times New Roman"/>
      <w:b/>
      <w:bCs/>
      <w:lang w:eastAsia="ru-RU" w:bidi="ru-RU"/>
    </w:rPr>
  </w:style>
  <w:style w:type="paragraph" w:customStyle="1" w:styleId="ConsTitle">
    <w:name w:val="ConsTitle"/>
    <w:rsid w:val="006B5A1E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Times New Roman" w:hAnsi="Arial" w:cs="Times New Roman"/>
      <w:b/>
      <w:sz w:val="16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931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41B9D55-856E-4B17-9FE6-46CE04B3A5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311</Words>
  <Characters>1778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ojkh</dc:creator>
  <cp:lastModifiedBy>SovetPK</cp:lastModifiedBy>
  <cp:revision>7</cp:revision>
  <cp:lastPrinted>2021-10-18T12:42:00Z</cp:lastPrinted>
  <dcterms:created xsi:type="dcterms:W3CDTF">2021-10-12T08:04:00Z</dcterms:created>
  <dcterms:modified xsi:type="dcterms:W3CDTF">2021-12-22T08:08:00Z</dcterms:modified>
</cp:coreProperties>
</file>